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C8" w:rsidRPr="005B43C8" w:rsidRDefault="005B43C8" w:rsidP="005B43C8">
      <w:pPr>
        <w:spacing w:after="0" w:line="240" w:lineRule="auto"/>
        <w:ind w:right="-50"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должностному регламенту </w:t>
      </w:r>
    </w:p>
    <w:p w:rsidR="005B43C8" w:rsidRPr="005B43C8" w:rsidRDefault="005B43C8" w:rsidP="005B43C8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4FE" w:rsidRDefault="005B43C8" w:rsidP="005724FE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должности заведующего сектором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правовой, мобилизационной и кадровой работы </w:t>
      </w:r>
    </w:p>
    <w:p w:rsidR="005B43C8" w:rsidRDefault="005B43C8" w:rsidP="005724FE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 финансового обеспечения, правовой и кадровой работы</w:t>
      </w:r>
    </w:p>
    <w:p w:rsidR="005724FE" w:rsidRPr="005B43C8" w:rsidRDefault="005724FE" w:rsidP="005724FE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3739"/>
        <w:gridCol w:w="7285"/>
      </w:tblGrid>
      <w:tr w:rsidR="005B43C8" w:rsidRPr="005B43C8" w:rsidTr="006920BE">
        <w:tc>
          <w:tcPr>
            <w:tcW w:w="14767" w:type="dxa"/>
            <w:gridSpan w:val="3"/>
            <w:shd w:val="clear" w:color="auto" w:fill="auto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квалификационные требования</w:t>
            </w:r>
            <w:bookmarkStart w:id="0" w:name="_GoBack"/>
            <w:bookmarkEnd w:id="0"/>
          </w:p>
        </w:tc>
      </w:tr>
      <w:tr w:rsidR="005B43C8" w:rsidRPr="005B43C8" w:rsidTr="006920BE">
        <w:tc>
          <w:tcPr>
            <w:tcW w:w="7482" w:type="dxa"/>
            <w:gridSpan w:val="2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5" w:type="dxa"/>
            <w:shd w:val="clear" w:color="auto" w:fill="auto"/>
          </w:tcPr>
          <w:p w:rsidR="005B43C8" w:rsidRPr="005165F6" w:rsidRDefault="005165F6" w:rsidP="00516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BF34F1" w:rsidRPr="005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аличие </w:t>
            </w:r>
            <w:r w:rsidR="005724FE" w:rsidRPr="005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</w:t>
            </w:r>
            <w:r w:rsidR="00BF34F1" w:rsidRPr="005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="005724FE" w:rsidRPr="005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</w:t>
            </w:r>
            <w:r w:rsidR="00BF34F1" w:rsidRPr="005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5724FE" w:rsidRPr="005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3C8" w:rsidRPr="005B43C8" w:rsidTr="006920BE">
        <w:tc>
          <w:tcPr>
            <w:tcW w:w="7482" w:type="dxa"/>
            <w:gridSpan w:val="2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285" w:type="dxa"/>
            <w:shd w:val="clear" w:color="auto" w:fill="auto"/>
          </w:tcPr>
          <w:p w:rsidR="005B43C8" w:rsidRPr="005165F6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  <w:tr w:rsidR="005B43C8" w:rsidRPr="005B43C8" w:rsidTr="006920BE">
        <w:tc>
          <w:tcPr>
            <w:tcW w:w="7482" w:type="dxa"/>
            <w:gridSpan w:val="2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85" w:type="dxa"/>
            <w:shd w:val="clear" w:color="auto" w:fill="auto"/>
          </w:tcPr>
          <w:p w:rsidR="005B43C8" w:rsidRPr="005B43C8" w:rsidRDefault="005B43C8" w:rsidP="005B43C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5B43C8" w:rsidRPr="005B43C8" w:rsidRDefault="005B43C8" w:rsidP="005B43C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основ:</w:t>
            </w:r>
          </w:p>
          <w:p w:rsidR="005B43C8" w:rsidRPr="005B43C8" w:rsidRDefault="005B43C8" w:rsidP="005B43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Конституции Российской Федерации;</w:t>
            </w:r>
          </w:p>
          <w:p w:rsidR="005B43C8" w:rsidRPr="005B43C8" w:rsidRDefault="005B43C8" w:rsidP="005B43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5B43C8" w:rsidRPr="005B43C8" w:rsidRDefault="005B43C8" w:rsidP="005B43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5B43C8" w:rsidRPr="005B43C8" w:rsidRDefault="005B43C8" w:rsidP="005B43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5B43C8" w:rsidRPr="005B43C8" w:rsidRDefault="005B43C8" w:rsidP="005B43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знания и умения в области информационно-коммуникационных технологий</w:t>
            </w:r>
          </w:p>
        </w:tc>
      </w:tr>
      <w:tr w:rsidR="005B43C8" w:rsidRPr="005B43C8" w:rsidTr="006920BE">
        <w:tc>
          <w:tcPr>
            <w:tcW w:w="7482" w:type="dxa"/>
            <w:gridSpan w:val="2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Общие: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мыслить системно (стратегически);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коммуникативные умения;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управлять изменениями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Управленческие умения: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руководить подчиненными, эффективно планировать, организовывать работу и контролировать ее выполнение;</w:t>
            </w:r>
          </w:p>
          <w:p w:rsid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оперативно принимать и реализовывать управленческие решения</w:t>
            </w:r>
          </w:p>
          <w:p w:rsidR="005724FE" w:rsidRDefault="005724FE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4FE" w:rsidRDefault="005724FE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4FE" w:rsidRPr="005B43C8" w:rsidRDefault="005724FE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3C8" w:rsidRPr="005B43C8" w:rsidTr="006920BE">
        <w:tc>
          <w:tcPr>
            <w:tcW w:w="14767" w:type="dxa"/>
            <w:gridSpan w:val="3"/>
            <w:shd w:val="clear" w:color="auto" w:fill="auto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Профессионально-функциональные квалификационные требования</w:t>
            </w:r>
          </w:p>
        </w:tc>
      </w:tr>
      <w:tr w:rsidR="005B43C8" w:rsidRPr="005B43C8" w:rsidTr="006920BE">
        <w:tc>
          <w:tcPr>
            <w:tcW w:w="14767" w:type="dxa"/>
            <w:gridSpan w:val="3"/>
            <w:shd w:val="clear" w:color="auto" w:fill="auto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квалификационные требования</w:t>
            </w:r>
          </w:p>
        </w:tc>
      </w:tr>
      <w:tr w:rsidR="005B43C8" w:rsidRPr="005B43C8" w:rsidTr="006920BE">
        <w:tc>
          <w:tcPr>
            <w:tcW w:w="7482" w:type="dxa"/>
            <w:gridSpan w:val="2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7285" w:type="dxa"/>
            <w:shd w:val="clear" w:color="auto" w:fill="auto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  <w:r w:rsidRPr="005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персоналом», «Государственное и муниципальное управление», «Юриспруденция»</w:t>
            </w:r>
          </w:p>
        </w:tc>
      </w:tr>
      <w:tr w:rsidR="005B43C8" w:rsidRPr="005B43C8" w:rsidTr="006920BE">
        <w:tc>
          <w:tcPr>
            <w:tcW w:w="3743" w:type="dxa"/>
            <w:vMerge w:val="restart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знаниям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в области законодательства Российской Федерации</w:t>
            </w:r>
          </w:p>
        </w:tc>
        <w:tc>
          <w:tcPr>
            <w:tcW w:w="7285" w:type="dxa"/>
            <w:shd w:val="clear" w:color="auto" w:fill="auto"/>
          </w:tcPr>
          <w:p w:rsidR="005B43C8" w:rsidRPr="005B43C8" w:rsidRDefault="005B43C8" w:rsidP="005B43C8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Конституция Российской Федерации;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Трудовой кодекс Российской Федерации от 30.12.2001 № 197-ФЗ;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Закон Российской Федерации от 21.07.1993 № 5485-1 «О государственной тайне»;</w:t>
            </w:r>
          </w:p>
          <w:p w:rsidR="005B43C8" w:rsidRPr="005B43C8" w:rsidRDefault="005B43C8" w:rsidP="005B4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Федеральный закон от 26.02.1997 № 31-ФЗ «О мобилизационной подготовке и мобилизации в Российской Федерации»;</w:t>
            </w:r>
          </w:p>
          <w:p w:rsidR="005B43C8" w:rsidRPr="005B43C8" w:rsidRDefault="005B43C8" w:rsidP="005B4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Федеральный закон от 28.03.1998 № 53-ФЗ «О воинской обязанности и военной службе»;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Федеральный закон Российской Федерации от 27.07.2006 № 149-ФЗ «Об информации, информационных технологиях и о защите информации»;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Федеральный закон Российской Федерации от 27.07.2006 № 152-ФЗ «О персональных данных»;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Федеральный закон от 27.07.2004 № 79-ФЗ «О государственной гражданской службе Российской Федерации»;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Федеральный закон от 27.05.2003 № 58-ФЗ «О системе государственной службы Российской Федерации»;</w:t>
            </w:r>
          </w:p>
          <w:p w:rsidR="005B43C8" w:rsidRPr="005B43C8" w:rsidRDefault="005B43C8" w:rsidP="005B43C8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Федеральный закон от 06.03.2006 № 35-ФЗ «О противодействии терроризму»;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 xml:space="preserve"> Указ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дела»; 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 xml:space="preserve">Указ Президента Российской Федерации от 01.02.2005 № 110 «О проведении аттестации государственных гражданских служащих Российской Федерации»; 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 xml:space="preserve">Указ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 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 xml:space="preserve">Указ Президента Российской Федерации от 01.02.2005 № 112 «О конкурсе на замещение вакантной должности государственной </w:t>
            </w:r>
            <w:r w:rsidRPr="005B43C8">
              <w:rPr>
                <w:rFonts w:ascii="Times New Roman" w:eastAsia="Times New Roman" w:hAnsi="Times New Roman" w:cs="Times New Roman"/>
              </w:rPr>
              <w:lastRenderedPageBreak/>
              <w:t xml:space="preserve">гражданской службы Российской Федерации»; 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B43C8">
              <w:rPr>
                <w:rFonts w:ascii="Times New Roman" w:eastAsia="Times New Roman" w:hAnsi="Times New Roman" w:cs="Times New Roman"/>
              </w:rPr>
              <w:t>Указ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      </w:r>
            <w:proofErr w:type="gramEnd"/>
          </w:p>
          <w:p w:rsidR="005B43C8" w:rsidRPr="005B43C8" w:rsidRDefault="005B43C8" w:rsidP="005B43C8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Указ Президента Российской Федерации от 15.02.2006 № 116 «О мерах по противодействию терроризму»;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Федеральный закон от 25.12.2008 № 273-ФЗ «О противодействии коррупции»;</w:t>
            </w:r>
          </w:p>
          <w:p w:rsidR="005B43C8" w:rsidRPr="005B43C8" w:rsidRDefault="005165F6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hyperlink r:id="rId6" w:history="1">
              <w:r w:rsidR="005B43C8" w:rsidRPr="005B43C8">
                <w:rPr>
                  <w:rFonts w:ascii="Times New Roman" w:eastAsia="Times New Roman" w:hAnsi="Times New Roman" w:cs="Times New Roman"/>
                  <w:bCs/>
                  <w:spacing w:val="-6"/>
                  <w:lang w:eastAsia="ru-RU"/>
                </w:rPr>
                <w:t>Устав</w:t>
              </w:r>
            </w:hyperlink>
            <w:r w:rsidR="005B43C8" w:rsidRPr="005B43C8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Мурманской области;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законы Мурманской области, 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законодательство в области воинского учета и бронирования;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законодательство в области прохождения государственной гражданской службы;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5B43C8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особенностей</w:t>
            </w:r>
            <w:proofErr w:type="gramEnd"/>
            <w:r w:rsidRPr="005B43C8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служебный распорядок Комитета; 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государственные нормативные требования охраны труда и правила пожарной безопасности;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иные правовые акты, знание которых необходимо для надлежащего исполнения гражданским служащим должностных обязанностей.</w:t>
            </w:r>
          </w:p>
        </w:tc>
      </w:tr>
      <w:tr w:rsidR="005B43C8" w:rsidRPr="005B43C8" w:rsidTr="006920BE">
        <w:tc>
          <w:tcPr>
            <w:tcW w:w="3743" w:type="dxa"/>
            <w:vMerge/>
            <w:shd w:val="clear" w:color="auto" w:fill="auto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7285" w:type="dxa"/>
            <w:shd w:val="clear" w:color="auto" w:fill="auto"/>
          </w:tcPr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Формирование кадровой политики, определение ее основных направлений в соответствии со стратегией развития государственного органа и мер по ее реализации;</w:t>
            </w:r>
          </w:p>
          <w:p w:rsidR="005B43C8" w:rsidRPr="005B43C8" w:rsidRDefault="005B43C8" w:rsidP="005B43C8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lastRenderedPageBreak/>
              <w:t>структура Правительства Мурманской области;</w:t>
            </w:r>
          </w:p>
          <w:p w:rsidR="005B43C8" w:rsidRPr="005B43C8" w:rsidRDefault="005B43C8" w:rsidP="005B43C8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lang w:eastAsia="ru-RU"/>
              </w:rPr>
              <w:t>структура Комитета;</w:t>
            </w:r>
          </w:p>
          <w:p w:rsidR="005B43C8" w:rsidRPr="005B43C8" w:rsidRDefault="005B43C8" w:rsidP="005B43C8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деятельности и порядок взаимодействия структурных подразделений Комитета и прохождение служебной информации в Комитете;</w:t>
            </w:r>
          </w:p>
          <w:p w:rsidR="005B43C8" w:rsidRPr="005B43C8" w:rsidRDefault="005B43C8" w:rsidP="005B43C8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lang w:eastAsia="ru-RU"/>
              </w:rPr>
              <w:t>порядок организации исполнения мероприятий по противодействию терроризму в исполнительных органах государственной власти Мурманской области</w:t>
            </w:r>
          </w:p>
        </w:tc>
      </w:tr>
      <w:tr w:rsidR="005B43C8" w:rsidRPr="005B43C8" w:rsidTr="006920BE">
        <w:trPr>
          <w:trHeight w:val="498"/>
        </w:trPr>
        <w:tc>
          <w:tcPr>
            <w:tcW w:w="7482" w:type="dxa"/>
            <w:gridSpan w:val="2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Требования к профессиональным умениям</w:t>
            </w:r>
          </w:p>
        </w:tc>
        <w:tc>
          <w:tcPr>
            <w:tcW w:w="7285" w:type="dxa"/>
            <w:shd w:val="clear" w:color="auto" w:fill="auto"/>
          </w:tcPr>
          <w:p w:rsidR="005B43C8" w:rsidRPr="005B43C8" w:rsidRDefault="005B43C8" w:rsidP="005B43C8">
            <w:pPr>
              <w:spacing w:line="240" w:lineRule="auto"/>
              <w:ind w:firstLine="210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  <w:bCs/>
              </w:rPr>
              <w:t>Юридико-техническое оформление нормативных и правовых актов</w:t>
            </w:r>
          </w:p>
        </w:tc>
      </w:tr>
      <w:tr w:rsidR="005B43C8" w:rsidRPr="005B43C8" w:rsidTr="006920BE">
        <w:tc>
          <w:tcPr>
            <w:tcW w:w="14767" w:type="dxa"/>
            <w:gridSpan w:val="3"/>
            <w:shd w:val="clear" w:color="auto" w:fill="auto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Функциональные квалификационные требования</w:t>
            </w:r>
          </w:p>
        </w:tc>
      </w:tr>
      <w:tr w:rsidR="005B43C8" w:rsidRPr="005B43C8" w:rsidTr="006920BE">
        <w:tc>
          <w:tcPr>
            <w:tcW w:w="7482" w:type="dxa"/>
            <w:gridSpan w:val="2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знаниям</w:t>
            </w:r>
          </w:p>
        </w:tc>
        <w:tc>
          <w:tcPr>
            <w:tcW w:w="7285" w:type="dxa"/>
            <w:shd w:val="clear" w:color="auto" w:fill="auto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- понятие нормы права,  нормативного правового акта, правоотношений и их признаки;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- понятие проекта нормативного правового акта, инструменты и этапы его разработки;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- понятие официального отзыва на проекты нормативных правовых актов: этапы, ключевые принципы и технологии разработки;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- классификация моделей государственной политики;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- задачи, сроки, ресурсы и инструменты государственной политики;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lang w:eastAsia="ru-RU"/>
              </w:rPr>
              <w:t>- понятие, процедура рассмотрения обращений граждан;</w:t>
            </w:r>
          </w:p>
          <w:p w:rsidR="005B43C8" w:rsidRPr="005B43C8" w:rsidRDefault="005B43C8" w:rsidP="005B43C8">
            <w:pPr>
              <w:tabs>
                <w:tab w:val="left" w:pos="59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 xml:space="preserve">- </w:t>
            </w:r>
            <w:r w:rsidRPr="005B43C8">
              <w:rPr>
                <w:rFonts w:ascii="Times New Roman" w:eastAsia="Times New Roman" w:hAnsi="Times New Roman" w:cs="Times New Roman"/>
                <w:shd w:val="clear" w:color="auto" w:fill="FFFFFF"/>
              </w:rPr>
              <w:t>виды правовых актов, издаваемых в государственном органе;</w:t>
            </w:r>
          </w:p>
          <w:p w:rsidR="005B43C8" w:rsidRPr="005B43C8" w:rsidRDefault="005B43C8" w:rsidP="005B43C8">
            <w:pPr>
              <w:tabs>
                <w:tab w:val="left" w:pos="59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B43C8">
              <w:rPr>
                <w:rFonts w:ascii="Times New Roman" w:eastAsia="Times New Roman" w:hAnsi="Times New Roman" w:cs="Times New Roman"/>
                <w:shd w:val="clear" w:color="auto" w:fill="FFFFFF"/>
              </w:rPr>
              <w:t>- порядок согласования проектов нормативных правовых актов;</w:t>
            </w:r>
          </w:p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-организация работы по противодействию коррупции, составление планов и отчетности.</w:t>
            </w:r>
          </w:p>
        </w:tc>
      </w:tr>
      <w:tr w:rsidR="005B43C8" w:rsidRPr="005B43C8" w:rsidTr="006920BE">
        <w:tc>
          <w:tcPr>
            <w:tcW w:w="7482" w:type="dxa"/>
            <w:gridSpan w:val="2"/>
            <w:shd w:val="clear" w:color="auto" w:fill="auto"/>
            <w:vAlign w:val="center"/>
          </w:tcPr>
          <w:p w:rsidR="005B43C8" w:rsidRPr="005B43C8" w:rsidRDefault="005B43C8" w:rsidP="005B4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умениям</w:t>
            </w:r>
          </w:p>
        </w:tc>
        <w:tc>
          <w:tcPr>
            <w:tcW w:w="7285" w:type="dxa"/>
            <w:shd w:val="clear" w:color="auto" w:fill="auto"/>
          </w:tcPr>
          <w:p w:rsidR="005B43C8" w:rsidRPr="005B43C8" w:rsidRDefault="005B43C8" w:rsidP="005B43C8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- разработка, рассмотрение и согласование проектов нормативных правовых актов и других документов;</w:t>
            </w:r>
          </w:p>
          <w:p w:rsidR="005B43C8" w:rsidRPr="005B43C8" w:rsidRDefault="005B43C8" w:rsidP="005B43C8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- подготовка официальных отзывов на проекты нормативных правовых актов;</w:t>
            </w:r>
          </w:p>
          <w:p w:rsidR="005B43C8" w:rsidRPr="005B43C8" w:rsidRDefault="005B43C8" w:rsidP="005B43C8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- подготовка методических рекомендаций, разъяснений;</w:t>
            </w:r>
          </w:p>
          <w:p w:rsidR="005B43C8" w:rsidRPr="005B43C8" w:rsidRDefault="005B43C8" w:rsidP="005B43C8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43C8">
              <w:rPr>
                <w:rFonts w:ascii="Times New Roman" w:eastAsia="Times New Roman" w:hAnsi="Times New Roman" w:cs="Times New Roman"/>
              </w:rPr>
              <w:t>- подготовка аналитических, информационных и других материалов;</w:t>
            </w:r>
          </w:p>
          <w:p w:rsidR="005B43C8" w:rsidRPr="005B43C8" w:rsidRDefault="005B43C8" w:rsidP="005B43C8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3C8">
              <w:rPr>
                <w:rFonts w:ascii="Times New Roman" w:eastAsia="Times New Roman" w:hAnsi="Times New Roman" w:cs="Times New Roman"/>
                <w:lang w:eastAsia="ru-RU"/>
              </w:rPr>
              <w:t>- организация и проведение мониторинга применения законодательства</w:t>
            </w:r>
          </w:p>
        </w:tc>
      </w:tr>
    </w:tbl>
    <w:p w:rsidR="005B43C8" w:rsidRPr="005B43C8" w:rsidRDefault="005B43C8" w:rsidP="005B43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3C8" w:rsidRPr="005B43C8" w:rsidRDefault="005B43C8" w:rsidP="005B43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3C8" w:rsidRPr="005B43C8" w:rsidRDefault="005724FE" w:rsidP="005B43C8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B43C8" w:rsidRPr="005B43C8" w:rsidRDefault="005B43C8" w:rsidP="005B43C8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C8" w:rsidRPr="005B43C8" w:rsidRDefault="005B43C8" w:rsidP="005B43C8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5B43C8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1AE" w:rsidRDefault="000331AE"/>
    <w:sectPr w:rsidR="000331AE" w:rsidSect="001F3D9E">
      <w:pgSz w:w="16838" w:h="11906" w:orient="landscape"/>
      <w:pgMar w:top="1134" w:right="1134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47"/>
    <w:rsid w:val="000331AE"/>
    <w:rsid w:val="005165F6"/>
    <w:rsid w:val="005724FE"/>
    <w:rsid w:val="005B43C8"/>
    <w:rsid w:val="005D204C"/>
    <w:rsid w:val="00BF34F1"/>
    <w:rsid w:val="00E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3F992BB3393BE340C1D2800E0D76B12691FA67D2685499B79ADB8ACDc1O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9112</Words>
  <Characters>51940</Characters>
  <Application>Microsoft Office Word</Application>
  <DocSecurity>0</DocSecurity>
  <Lines>432</Lines>
  <Paragraphs>121</Paragraphs>
  <ScaleCrop>false</ScaleCrop>
  <Company/>
  <LinksUpToDate>false</LinksUpToDate>
  <CharactersWithSpaces>60931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</dc:creator>
  <cp:keywords/>
  <dc:description/>
  <cp:lastModifiedBy>Пастухова</cp:lastModifiedBy>
  <cp:revision>7</cp:revision>
  <dcterms:created xsi:type="dcterms:W3CDTF">2025-06-26T09:39:00Z</dcterms:created>
  <dcterms:modified xsi:type="dcterms:W3CDTF">2025-06-26T15:38:00Z</dcterms:modified>
</cp:coreProperties>
</file>