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C5AC5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и доступности государственных услуг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Основными показателями доступност</w:t>
      </w:r>
      <w:r>
        <w:rPr>
          <w:rFonts w:ascii="Times New Roman" w:hAnsi="Times New Roman" w:cs="Times New Roman"/>
          <w:sz w:val="28"/>
          <w:szCs w:val="28"/>
        </w:rPr>
        <w:t>и предоставления государственных</w:t>
      </w:r>
      <w:r w:rsidRPr="00AC5AC5">
        <w:rPr>
          <w:rFonts w:ascii="Times New Roman" w:hAnsi="Times New Roman" w:cs="Times New Roman"/>
          <w:sz w:val="28"/>
          <w:szCs w:val="28"/>
        </w:rPr>
        <w:t xml:space="preserve"> услуг являются: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Единого</w:t>
      </w:r>
      <w:r w:rsidR="00D36ED9">
        <w:rPr>
          <w:rFonts w:ascii="Times New Roman" w:hAnsi="Times New Roman" w:cs="Times New Roman"/>
          <w:sz w:val="28"/>
          <w:szCs w:val="28"/>
        </w:rPr>
        <w:t xml:space="preserve"> </w:t>
      </w:r>
      <w:r w:rsidRPr="00AC5AC5">
        <w:rPr>
          <w:rFonts w:ascii="Times New Roman" w:hAnsi="Times New Roman" w:cs="Times New Roman"/>
          <w:sz w:val="28"/>
          <w:szCs w:val="28"/>
        </w:rPr>
        <w:t>портала</w:t>
      </w:r>
      <w:r w:rsidR="00D36ED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регионального портала государственных и муниципальных услуг</w:t>
      </w:r>
      <w:r w:rsidRPr="00AC5AC5">
        <w:rPr>
          <w:rFonts w:ascii="Times New Roman" w:hAnsi="Times New Roman" w:cs="Times New Roman"/>
          <w:sz w:val="28"/>
          <w:szCs w:val="28"/>
        </w:rPr>
        <w:t>;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государственн</w:t>
      </w:r>
      <w:r w:rsidR="00D36ED9">
        <w:rPr>
          <w:rFonts w:ascii="Times New Roman" w:hAnsi="Times New Roman" w:cs="Times New Roman"/>
          <w:sz w:val="28"/>
          <w:szCs w:val="28"/>
        </w:rPr>
        <w:t>ых</w:t>
      </w:r>
      <w:r w:rsidRPr="00AC5AC5">
        <w:rPr>
          <w:rFonts w:ascii="Times New Roman" w:hAnsi="Times New Roman" w:cs="Times New Roman"/>
          <w:sz w:val="28"/>
          <w:szCs w:val="28"/>
        </w:rPr>
        <w:t xml:space="preserve"> услуг являются: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государственной услуги в соответствии со стандартом </w:t>
      </w:r>
      <w:r w:rsidR="00D36ED9">
        <w:rPr>
          <w:rFonts w:ascii="Times New Roman" w:hAnsi="Times New Roman" w:cs="Times New Roman"/>
          <w:sz w:val="28"/>
          <w:szCs w:val="28"/>
        </w:rPr>
        <w:t>ее предоставления, установленными</w:t>
      </w:r>
      <w:r w:rsidRPr="00AC5AC5">
        <w:rPr>
          <w:rFonts w:ascii="Times New Roman" w:hAnsi="Times New Roman" w:cs="Times New Roman"/>
          <w:sz w:val="28"/>
          <w:szCs w:val="28"/>
        </w:rPr>
        <w:t xml:space="preserve"> </w:t>
      </w:r>
      <w:r w:rsidR="00D36ED9">
        <w:rPr>
          <w:rFonts w:ascii="Times New Roman" w:hAnsi="Times New Roman" w:cs="Times New Roman"/>
          <w:sz w:val="28"/>
          <w:szCs w:val="28"/>
        </w:rPr>
        <w:t>а</w:t>
      </w:r>
      <w:r w:rsidRPr="00AC5AC5">
        <w:rPr>
          <w:rFonts w:ascii="Times New Roman" w:hAnsi="Times New Roman" w:cs="Times New Roman"/>
          <w:sz w:val="28"/>
          <w:szCs w:val="28"/>
        </w:rPr>
        <w:t>дминистративным</w:t>
      </w:r>
      <w:r w:rsidR="00D36ED9">
        <w:rPr>
          <w:rFonts w:ascii="Times New Roman" w:hAnsi="Times New Roman" w:cs="Times New Roman"/>
          <w:sz w:val="28"/>
          <w:szCs w:val="28"/>
        </w:rPr>
        <w:t>и</w:t>
      </w:r>
      <w:r w:rsidRPr="00AC5AC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36ED9">
        <w:rPr>
          <w:rFonts w:ascii="Times New Roman" w:hAnsi="Times New Roman" w:cs="Times New Roman"/>
          <w:sz w:val="28"/>
          <w:szCs w:val="28"/>
        </w:rPr>
        <w:t>ами</w:t>
      </w:r>
      <w:r w:rsidRPr="00AC5AC5">
        <w:rPr>
          <w:rFonts w:ascii="Times New Roman" w:hAnsi="Times New Roman" w:cs="Times New Roman"/>
          <w:sz w:val="28"/>
          <w:szCs w:val="28"/>
        </w:rPr>
        <w:t>;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услуги;</w:t>
      </w:r>
    </w:p>
    <w:p w:rsidR="00AC5AC5" w:rsidRPr="00AC5AC5" w:rsidRDefault="00AC5AC5" w:rsidP="00AC5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Комитета,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B0973" w:rsidRPr="00AC5AC5" w:rsidRDefault="002B0973" w:rsidP="00AC5AC5">
      <w:pPr>
        <w:spacing w:after="0" w:line="240" w:lineRule="auto"/>
        <w:rPr>
          <w:rFonts w:ascii="Times New Roman" w:hAnsi="Times New Roman" w:cs="Times New Roman"/>
        </w:rPr>
      </w:pPr>
    </w:p>
    <w:sectPr w:rsidR="002B0973" w:rsidRPr="00AC5AC5" w:rsidSect="00B3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5AC5"/>
    <w:rsid w:val="002B0973"/>
    <w:rsid w:val="00AC5AC5"/>
    <w:rsid w:val="00B371D1"/>
    <w:rsid w:val="00D3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Должанова</dc:creator>
  <cp:lastModifiedBy>Должанова</cp:lastModifiedBy>
  <cp:revision>3</cp:revision>
  <dcterms:created xsi:type="dcterms:W3CDTF">2024-09-24T11:17:00Z</dcterms:created>
  <dcterms:modified xsi:type="dcterms:W3CDTF">2024-09-24T12:29:00Z</dcterms:modified>
</cp:coreProperties>
</file>